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79" w:rsidRDefault="00307D79" w:rsidP="00307D79">
      <w:pPr>
        <w:pStyle w:val="NormalWeb"/>
        <w:spacing w:before="0" w:beforeAutospacing="0" w:after="0" w:afterAutospacing="0"/>
        <w:rPr>
          <w:rFonts w:ascii="Calibri" w:hAnsi="Calibri"/>
          <w:sz w:val="34"/>
          <w:szCs w:val="34"/>
        </w:rPr>
      </w:pPr>
      <w:r>
        <w:rPr>
          <w:rFonts w:ascii="Calibri" w:hAnsi="Calibri"/>
          <w:sz w:val="34"/>
          <w:szCs w:val="34"/>
        </w:rPr>
        <w:t>March 7 Library Media Techs</w:t>
      </w:r>
    </w:p>
    <w:p w:rsidR="00307D79" w:rsidRDefault="00307D79" w:rsidP="00307D79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Thursday, March 07, 2013</w:t>
      </w:r>
    </w:p>
    <w:p w:rsidR="00307D79" w:rsidRDefault="00307D79" w:rsidP="00307D79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8:40 AM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Z-Sources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Can update Z-sources by emailing Alan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Textbook and Library Returns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</w:t>
      </w:r>
      <w:proofErr w:type="gramStart"/>
      <w:r>
        <w:rPr>
          <w:rFonts w:ascii="Calibri" w:hAnsi="Calibri"/>
          <w:sz w:val="22"/>
          <w:szCs w:val="22"/>
        </w:rPr>
        <w:t>type</w:t>
      </w:r>
      <w:proofErr w:type="gramEnd"/>
      <w:r>
        <w:rPr>
          <w:rFonts w:ascii="Calibri" w:hAnsi="Calibri"/>
          <w:sz w:val="22"/>
          <w:szCs w:val="22"/>
        </w:rPr>
        <w:t xml:space="preserve"> in "lost" on library website)</w:t>
      </w:r>
      <w:r>
        <w:rPr>
          <w:rFonts w:ascii="Calibri" w:hAnsi="Calibri"/>
          <w:sz w:val="22"/>
          <w:szCs w:val="22"/>
        </w:rPr>
        <w:br/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Have to follow </w:t>
      </w:r>
      <w:proofErr w:type="spellStart"/>
      <w:proofErr w:type="gramStart"/>
      <w:r>
        <w:rPr>
          <w:rFonts w:ascii="Calibri" w:hAnsi="Calibri"/>
          <w:sz w:val="22"/>
          <w:szCs w:val="22"/>
        </w:rPr>
        <w:t>ed</w:t>
      </w:r>
      <w:proofErr w:type="spellEnd"/>
      <w:proofErr w:type="gramEnd"/>
      <w:r>
        <w:rPr>
          <w:rFonts w:ascii="Calibri" w:hAnsi="Calibri"/>
          <w:sz w:val="22"/>
          <w:szCs w:val="22"/>
        </w:rPr>
        <w:t xml:space="preserve"> code--if you have a student with outstanding fines and family is unable to pay, you have to offer them the opportunity to work it off @ minimum wage ($8.00)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they refuse, grades and diplomas are withheld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You can give the letter to students--it is the official district letter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Once they have worked it off, you can waive the fine and leave a note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Administrator should be the one supervising the volunteers, but it probably will be your responsibility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Pricing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Differences between copy and title records in textbooks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Replacement price is what will be charged to students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Sometimes records are really old--price is reflected in title record, won't show up in copy record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Purchase price doesn't reflect cost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Email Alan if you need to update the title record with the accurate price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 w:hanging="239"/>
        <w:rPr>
          <w:rFonts w:ascii="Calibri" w:hAnsi="Calibri"/>
          <w:color w:val="7030A0"/>
          <w:sz w:val="22"/>
          <w:szCs w:val="22"/>
        </w:rPr>
      </w:pPr>
      <w:r>
        <w:rPr>
          <w:rFonts w:ascii="Calibri" w:hAnsi="Calibri"/>
          <w:noProof/>
          <w:color w:val="7030A0"/>
          <w:sz w:val="22"/>
          <w:szCs w:val="22"/>
        </w:rPr>
        <w:drawing>
          <wp:inline distT="0" distB="0" distL="0" distR="0">
            <wp:extent cx="152400" cy="152400"/>
            <wp:effectExtent l="0" t="0" r="0" b="0"/>
            <wp:docPr id="1" name="Picture 1" descr="To 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 Do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7030A0"/>
          <w:sz w:val="22"/>
          <w:szCs w:val="22"/>
        </w:rPr>
        <w:t> Put a help desk ticket in to get blanket pricing for library books (all novels are $15, for example)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Can't take replacement books; have to take payment/Donations are different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Stolen property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Title Record: gives you the information about the book, encompasses the abstract "book-ness" of the book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Copy Record: the physical book that it is in your library; specific to your collection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Common Core:</w:t>
      </w:r>
      <w:r>
        <w:rPr>
          <w:rFonts w:ascii="Calibri" w:hAnsi="Calibri"/>
          <w:sz w:val="22"/>
          <w:szCs w:val="22"/>
        </w:rPr>
        <w:t xml:space="preserve"> new standards for teachers; SBAC=new testing format, will be driving a lot of changes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More emphasis on nonfiction and informational text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Information and digital literacy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Emphasis so far has been on reading for enjoyment/fiction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Collection should be moving towards nonfiction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Core Collection:</w:t>
      </w:r>
      <w:r>
        <w:rPr>
          <w:rFonts w:ascii="Calibri" w:hAnsi="Calibri"/>
          <w:sz w:val="22"/>
          <w:szCs w:val="22"/>
        </w:rPr>
        <w:t xml:space="preserve"> titles that standard across the libraries across the district; recommended books for certain units or standards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Funding varies across the district, but possibly </w:t>
      </w:r>
      <w:proofErr w:type="gramStart"/>
      <w:r>
        <w:rPr>
          <w:rFonts w:ascii="Calibri" w:hAnsi="Calibri"/>
          <w:sz w:val="22"/>
          <w:szCs w:val="22"/>
        </w:rPr>
        <w:t>have</w:t>
      </w:r>
      <w:proofErr w:type="gramEnd"/>
      <w:r>
        <w:rPr>
          <w:rFonts w:ascii="Calibri" w:hAnsi="Calibri"/>
          <w:sz w:val="22"/>
          <w:szCs w:val="22"/>
        </w:rPr>
        <w:t xml:space="preserve"> recommended lists to help libraries build their collections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Destiny Upgrade: </w:t>
      </w:r>
      <w:r>
        <w:rPr>
          <w:rFonts w:ascii="Calibri" w:hAnsi="Calibri"/>
          <w:sz w:val="22"/>
          <w:szCs w:val="22"/>
        </w:rPr>
        <w:t>Integration will be seamless (officially recommend Follett shelf)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Still have to login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Students can search, find an </w:t>
      </w:r>
      <w:proofErr w:type="spellStart"/>
      <w:r>
        <w:rPr>
          <w:rFonts w:ascii="Calibri" w:hAnsi="Calibri"/>
          <w:sz w:val="22"/>
          <w:szCs w:val="22"/>
        </w:rPr>
        <w:t>ebook</w:t>
      </w:r>
      <w:proofErr w:type="spellEnd"/>
      <w:r>
        <w:rPr>
          <w:rFonts w:ascii="Calibri" w:hAnsi="Calibri"/>
          <w:sz w:val="22"/>
          <w:szCs w:val="22"/>
        </w:rPr>
        <w:t xml:space="preserve"> and read it on their own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Support will go to Follett, not </w:t>
      </w:r>
      <w:proofErr w:type="spellStart"/>
      <w:r>
        <w:rPr>
          <w:rFonts w:ascii="Calibri" w:hAnsi="Calibri"/>
          <w:sz w:val="22"/>
          <w:szCs w:val="22"/>
        </w:rPr>
        <w:t>Mackin</w:t>
      </w:r>
      <w:proofErr w:type="spellEnd"/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Can access </w:t>
      </w:r>
      <w:proofErr w:type="spellStart"/>
      <w:r>
        <w:rPr>
          <w:rFonts w:ascii="Calibri" w:hAnsi="Calibri"/>
          <w:sz w:val="22"/>
          <w:szCs w:val="22"/>
        </w:rPr>
        <w:t>ebooks</w:t>
      </w:r>
      <w:proofErr w:type="spellEnd"/>
      <w:r>
        <w:rPr>
          <w:rFonts w:ascii="Calibri" w:hAnsi="Calibri"/>
          <w:sz w:val="22"/>
          <w:szCs w:val="22"/>
        </w:rPr>
        <w:t xml:space="preserve"> from home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Will go through a full vetting of the new Destiny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Take a look at costs for </w:t>
      </w:r>
      <w:proofErr w:type="spellStart"/>
      <w:r>
        <w:rPr>
          <w:rFonts w:ascii="Calibri" w:hAnsi="Calibri"/>
          <w:sz w:val="22"/>
          <w:szCs w:val="22"/>
        </w:rPr>
        <w:t>ebooks</w:t>
      </w:r>
      <w:proofErr w:type="spellEnd"/>
      <w:r>
        <w:rPr>
          <w:rFonts w:ascii="Calibri" w:hAnsi="Calibri"/>
          <w:sz w:val="22"/>
          <w:szCs w:val="22"/>
        </w:rPr>
        <w:t xml:space="preserve"> for interactive books, multi-user licenses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Nonfiction books are being priced differently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Budgeting closes around Mar. 29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End of the Year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Spreadsheet: shows how many available books there are at each site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Mark references the sheet to see where the books are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Important to make sure that you inventory correctly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What to do with available workbooks that are actually used: Jason can delete any book that has ever been checked out ever OR rename UNUCONS and check out half-used materials to that dummy account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At some sites, admin assistants are in charge of ordering the textbook materials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you tear your books apart for little ones, email Alan and Mark to tell them that so that they can delete that for you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Check out to the student or to the classroom--helps with the numbers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Decide when you want to begin collecting the material (depends on your storage, etc.)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you try to leave it until the last part of school, you have to make sure that you will have enough time to collect textbooks from students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Damaged books--check it in, send to district and will receive a book in kind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you have books left over, you put the copies back into the system (SCAN ISBN)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Don't want to buy anything extra, so please be as meticulous as possible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Textbooks: see two different columns--available and </w:t>
      </w:r>
      <w:proofErr w:type="spellStart"/>
      <w:r>
        <w:rPr>
          <w:rFonts w:ascii="Calibri" w:hAnsi="Calibri"/>
          <w:sz w:val="22"/>
          <w:szCs w:val="22"/>
        </w:rPr>
        <w:t>onhand</w:t>
      </w:r>
      <w:proofErr w:type="spellEnd"/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Available = not checked out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On hand = what is physically at your site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Enrollment needs to be more than on-hand in order to receive more books</w:t>
      </w:r>
    </w:p>
    <w:p w:rsidR="00307D79" w:rsidRDefault="00307D79" w:rsidP="00307D79">
      <w:pPr>
        <w:pStyle w:val="NormalWeb"/>
        <w:spacing w:before="0" w:beforeAutospacing="0" w:after="0" w:afterAutospacing="0"/>
        <w:ind w:left="39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Different subjects at the bottom</w:t>
      </w:r>
    </w:p>
    <w:p w:rsidR="00F22B73" w:rsidRDefault="00F22B73">
      <w:bookmarkStart w:id="0" w:name="_GoBack"/>
      <w:bookmarkEnd w:id="0"/>
    </w:p>
    <w:sectPr w:rsidR="00F22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79"/>
    <w:rsid w:val="00307D79"/>
    <w:rsid w:val="00B70892"/>
    <w:rsid w:val="00F2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7D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7D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6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gif@01CE1B1D.181EB430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1</cp:revision>
  <dcterms:created xsi:type="dcterms:W3CDTF">2013-03-08T21:21:00Z</dcterms:created>
  <dcterms:modified xsi:type="dcterms:W3CDTF">2013-03-08T21:22:00Z</dcterms:modified>
</cp:coreProperties>
</file>